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Информационная</w:t>
      </w:r>
      <w:r>
        <w:t xml:space="preserve"> </w:t>
      </w:r>
      <w:r>
        <w:t xml:space="preserve">безопасность</w:t>
      </w:r>
    </w:p>
    <w:p>
      <w:pPr>
        <w:pStyle w:val="Author"/>
      </w:pPr>
      <w:r>
        <w:t xml:space="preserve">Анастасия</w:t>
      </w:r>
      <w:r>
        <w:t xml:space="preserve"> </w:t>
      </w:r>
      <w:r>
        <w:t xml:space="preserve">Андреевна</w:t>
      </w:r>
      <w:r>
        <w:t xml:space="preserve"> </w:t>
      </w:r>
      <w:r>
        <w:t xml:space="preserve">Кондрашова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numPr>
          <w:ilvl w:val="0"/>
          <w:numId w:val="1001"/>
        </w:numPr>
        <w:pStyle w:val="Compact"/>
      </w:pPr>
      <w:r>
        <w:t xml:space="preserve">Приобретение практических навыков установки ОС на виртуальную машину.</w:t>
      </w:r>
    </w:p>
    <w:p>
      <w:pPr>
        <w:numPr>
          <w:ilvl w:val="0"/>
          <w:numId w:val="1001"/>
        </w:numPr>
        <w:pStyle w:val="Compact"/>
      </w:pPr>
      <w:r>
        <w:t xml:space="preserve">Настройка минимально необходимых для дальнейшей работы сервисов.</w:t>
      </w:r>
    </w:p>
    <w:bookmarkEnd w:id="20"/>
    <w:bookmarkStart w:id="49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Так как на моем ПК не было возможности установить VirtualBox я установила UTM, на ней я развернула операционную систему Linux (дистрибутив: Rocky 9)</w:t>
      </w:r>
    </w:p>
    <w:p>
      <w:pPr>
        <w:pStyle w:val="CaptionedFigure"/>
      </w:pPr>
      <w:bookmarkStart w:id="24" w:name="fig:001"/>
      <w:r>
        <w:drawing>
          <wp:inline>
            <wp:extent cx="5334000" cy="5921546"/>
            <wp:effectExtent b="0" l="0" r="0" t="0"/>
            <wp:docPr descr="Рис. 1: Операционная система" title="" id="22" name="Picture"/>
            <a:graphic>
              <a:graphicData uri="http://schemas.openxmlformats.org/drawingml/2006/picture">
                <pic:pic>
                  <pic:nvPicPr>
                    <pic:cNvPr descr="image/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21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1: Операционная система</w:t>
      </w:r>
    </w:p>
    <w:p>
      <w:pPr>
        <w:pStyle w:val="CaptionedFigure"/>
      </w:pPr>
      <w:bookmarkStart w:id="28" w:name="fig:002"/>
      <w:r>
        <w:drawing>
          <wp:inline>
            <wp:extent cx="5334000" cy="3967655"/>
            <wp:effectExtent b="0" l="0" r="0" t="0"/>
            <wp:docPr descr="Рис. 2: Установка ОС" title="" id="26" name="Picture"/>
            <a:graphic>
              <a:graphicData uri="http://schemas.openxmlformats.org/drawingml/2006/picture">
                <pic:pic>
                  <pic:nvPicPr>
                    <pic:cNvPr descr="image/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76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Установка ОС</w:t>
      </w:r>
    </w:p>
    <w:p>
      <w:pPr>
        <w:numPr>
          <w:ilvl w:val="0"/>
          <w:numId w:val="1003"/>
        </w:numPr>
        <w:pStyle w:val="Compact"/>
      </w:pPr>
      <w:r>
        <w:t xml:space="preserve">Указываем некоторые настройки для нашей виртуальной машины, называем ее</w:t>
      </w:r>
      <w:r>
        <w:t xml:space="preserve"> </w:t>
      </w:r>
      <w:r>
        <w:t xml:space="preserve">‘</w:t>
      </w:r>
      <w:r>
        <w:t xml:space="preserve">aakondrashova</w:t>
      </w:r>
      <w:r>
        <w:t xml:space="preserve">’</w:t>
      </w:r>
    </w:p>
    <w:p>
      <w:pPr>
        <w:pStyle w:val="CaptionedFigure"/>
      </w:pPr>
      <w:bookmarkStart w:id="32" w:name="fig:003"/>
      <w:r>
        <w:drawing>
          <wp:inline>
            <wp:extent cx="5334000" cy="3802455"/>
            <wp:effectExtent b="0" l="0" r="0" t="0"/>
            <wp:docPr descr="Рис. 3: Настройка виртуальной машины" title="" id="30" name="Picture"/>
            <a:graphic>
              <a:graphicData uri="http://schemas.openxmlformats.org/drawingml/2006/picture">
                <pic:pic>
                  <pic:nvPicPr>
                    <pic:cNvPr descr="image/0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24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3: Настройка виртуальной машины</w:t>
      </w:r>
    </w:p>
    <w:p>
      <w:pPr>
        <w:numPr>
          <w:ilvl w:val="0"/>
          <w:numId w:val="1004"/>
        </w:numPr>
        <w:pStyle w:val="Compact"/>
      </w:pPr>
      <w:r>
        <w:t xml:space="preserve">Указываем необходимый объем памяти(2048 гб)</w:t>
      </w:r>
    </w:p>
    <w:p>
      <w:pPr>
        <w:pStyle w:val="CaptionedFigure"/>
      </w:pPr>
      <w:bookmarkStart w:id="36" w:name="fig:004"/>
      <w:r>
        <w:drawing>
          <wp:inline>
            <wp:extent cx="5334000" cy="6099078"/>
            <wp:effectExtent b="0" l="0" r="0" t="0"/>
            <wp:docPr descr="Рис. 4: Объем памяти" title="" id="34" name="Picture"/>
            <a:graphic>
              <a:graphicData uri="http://schemas.openxmlformats.org/drawingml/2006/picture">
                <pic:pic>
                  <pic:nvPicPr>
                    <pic:cNvPr descr="image/0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90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4: Объем памяти</w:t>
      </w:r>
    </w:p>
    <w:p>
      <w:pPr>
        <w:numPr>
          <w:ilvl w:val="0"/>
          <w:numId w:val="1005"/>
        </w:numPr>
        <w:pStyle w:val="Compact"/>
      </w:pPr>
      <w:r>
        <w:t xml:space="preserve">Выполняем все необходимые настройки (согласно инструкции), а также создаем пользователя с правами администратора и задаем пароль</w:t>
      </w:r>
    </w:p>
    <w:p>
      <w:pPr>
        <w:pStyle w:val="CaptionedFigure"/>
      </w:pPr>
      <w:bookmarkStart w:id="40" w:name="fig:005"/>
      <w:r>
        <w:drawing>
          <wp:inline>
            <wp:extent cx="5334000" cy="3333750"/>
            <wp:effectExtent b="0" l="0" r="0" t="0"/>
            <wp:docPr descr="Рис. 5: Пользлователь с паролем" title="" id="38" name="Picture"/>
            <a:graphic>
              <a:graphicData uri="http://schemas.openxmlformats.org/drawingml/2006/picture">
                <pic:pic>
                  <pic:nvPicPr>
                    <pic:cNvPr descr="image/0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5: Пользлователь с паролем</w:t>
      </w:r>
    </w:p>
    <w:p>
      <w:pPr>
        <w:pStyle w:val="CaptionedFigure"/>
      </w:pPr>
      <w:bookmarkStart w:id="44" w:name="fig:006"/>
      <w:r>
        <w:drawing>
          <wp:inline>
            <wp:extent cx="5334000" cy="3245511"/>
            <wp:effectExtent b="0" l="0" r="0" t="0"/>
            <wp:docPr descr="Рис. 6: Настройка" title="" id="42" name="Picture"/>
            <a:graphic>
              <a:graphicData uri="http://schemas.openxmlformats.org/drawingml/2006/picture">
                <pic:pic>
                  <pic:nvPicPr>
                    <pic:cNvPr descr="image/0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455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6: Настройка</w:t>
      </w:r>
    </w:p>
    <w:p>
      <w:pPr>
        <w:numPr>
          <w:ilvl w:val="0"/>
          <w:numId w:val="1006"/>
        </w:numPr>
        <w:pStyle w:val="Compact"/>
      </w:pPr>
      <w:r>
        <w:t xml:space="preserve">После установки перезагружаем систему. В итоге получаем готовую к использованию систему linux с готовым интерфейсом, что позволяет использовать ее как полноценную ОС.</w:t>
      </w:r>
    </w:p>
    <w:p>
      <w:pPr>
        <w:pStyle w:val="CaptionedFigure"/>
      </w:pPr>
      <w:bookmarkStart w:id="48" w:name="fig:007"/>
      <w:r>
        <w:drawing>
          <wp:inline>
            <wp:extent cx="5334000" cy="3333750"/>
            <wp:effectExtent b="0" l="0" r="0" t="0"/>
            <wp:docPr descr="Рис. 7: Перезагрузка" title="" id="46" name="Picture"/>
            <a:graphic>
              <a:graphicData uri="http://schemas.openxmlformats.org/drawingml/2006/picture">
                <pic:pic>
                  <pic:nvPicPr>
                    <pic:cNvPr descr="image/0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7: Перезагрузка</w:t>
      </w:r>
    </w:p>
    <w:bookmarkEnd w:id="49"/>
    <w:bookmarkStart w:id="50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numPr>
          <w:ilvl w:val="0"/>
          <w:numId w:val="1007"/>
        </w:numPr>
        <w:pStyle w:val="Compact"/>
      </w:pPr>
      <w:r>
        <w:t xml:space="preserve">Я приобрела практические навыки установки операционной системы Linus на операционную систему MacOS</w:t>
      </w:r>
    </w:p>
    <w:p>
      <w:pPr>
        <w:numPr>
          <w:ilvl w:val="0"/>
          <w:numId w:val="1007"/>
        </w:numPr>
        <w:pStyle w:val="Compact"/>
      </w:pPr>
      <w:r>
        <w:t xml:space="preserve">Настроила виртуальную машину для дальнейшей работы</w:t>
      </w:r>
    </w:p>
    <w:bookmarkEnd w:id="50"/>
    <w:bookmarkStart w:id="51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8"/>
        </w:numPr>
        <w:pStyle w:val="Compact"/>
      </w:pPr>
      <w:r>
        <w:t xml:space="preserve">Учетная запись пользователя содержит: имя пользователя (логин) и пароль.</w:t>
      </w:r>
    </w:p>
    <w:p>
      <w:pPr>
        <w:numPr>
          <w:ilvl w:val="0"/>
          <w:numId w:val="1008"/>
        </w:numPr>
        <w:pStyle w:val="Compact"/>
      </w:pPr>
      <w:r>
        <w:t xml:space="preserve">Команда для получения справки по команде - man ваша_команда Команда для перемещения по файловой системе – cd Команда для просмотра содержимого каталога - ls Команда для определения объёма папки – du имя_папки Команда для создания каталога – mkdir Команда для создания файла – touch Команда для удаления каталогов - rm Команда для удаления файлов - rm -f Команда для задания определённых прав - chmod права_доступа имя_файла_или_имя_директории, где вместо «прав доступа» пишутся специальные знаки, обозначающие эти права доступа (u, g, o, a; +, -, =; r, w, x) Команда для просмотра истории команд – history</w:t>
      </w:r>
    </w:p>
    <w:p>
      <w:pPr>
        <w:numPr>
          <w:ilvl w:val="0"/>
          <w:numId w:val="1008"/>
        </w:numPr>
        <w:pStyle w:val="Compact"/>
      </w:pPr>
      <w:r>
        <w:t xml:space="preserve">Файловая система – это набор правил, устанавливающий способ хранения данных на определенном носителе информации. Ext2, Ext3, Ext4 или Extended Filesystem - это стандартная файловая система для Linux, самая стабильная, содержит больше всего функций. JFS или Journaled File System была разработана в IBM для AIX UNIX и использовалась в качестве альтернативы для файловых систем ext.Сейчас она используется там, где необходима высокая стабильность и минимальное потребление ресурсов. ReiserFS - была разработана намного позже, в качестве альтернативы ext3 с улучшенной производительностью и расширенными возможностями. XFS - это высокопроизводительная файловая система, разработанная в Silicon Graphics для собственной операционной системы, для больших файлов и поддерживала диски до 2 терабайт. Btrfs или B-Tree File System - это совершенно новая файловая система, которая сосредоточена на отказоустойчивости, легкости администрирования и восстановления данных. Другие файловые системы, такие как NTFS, FAT, HFS могут использоваться в Linux, но корневая файловая система linux на них не устанавливается, поскольку они для этого не предназначены.</w:t>
      </w:r>
    </w:p>
    <w:p>
      <w:pPr>
        <w:numPr>
          <w:ilvl w:val="0"/>
          <w:numId w:val="1008"/>
        </w:numPr>
        <w:pStyle w:val="Compact"/>
      </w:pPr>
      <w:r>
        <w:t xml:space="preserve">Чтобы посмотреть, какие файловые системы продемонстрированы в ОС, используется команда findmtn –all.</w:t>
      </w:r>
    </w:p>
    <w:p>
      <w:pPr>
        <w:numPr>
          <w:ilvl w:val="0"/>
          <w:numId w:val="1008"/>
        </w:numPr>
        <w:pStyle w:val="Compact"/>
      </w:pPr>
      <w:r>
        <w:t xml:space="preserve">Команды kill, xkill, pkill, killall cлужат для завершения процессов. Но они принимают различные параметры для идентификации процессов. Kill нужен PID процесса, xkill - достаточно кликнуть по окну, чтобы закрыть его, killall и pkill принимают имя процесса.</w:t>
      </w:r>
    </w:p>
    <w:bookmarkEnd w:id="5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</dc:title>
  <dc:creator>Анастасия Андреевна Кондрашова</dc:creator>
  <dc:language>ru-RU</dc:language>
  <cp:keywords/>
  <dcterms:created xsi:type="dcterms:W3CDTF">2022-09-10T15:09:01Z</dcterms:created>
  <dcterms:modified xsi:type="dcterms:W3CDTF">2022-09-10T15:09:01Z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12pt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ngTemplate">
    <vt:lpwstr>listingTitle ititleDelim t</vt:lpwstr>
  </property>
  <property fmtid="{D5CDD505-2E9C-101B-9397-08002B2CF9AE}" pid="41" name="listingTitle">
    <vt:lpwstr>Листинг</vt:lpwstr>
  </property>
  <property fmtid="{D5CDD505-2E9C-101B-9397-08002B2CF9AE}" pid="42" name="listings">
    <vt:lpwstr>False</vt:lpwstr>
  </property>
  <property fmtid="{D5CDD505-2E9C-101B-9397-08002B2CF9AE}" pid="43" name="lof">
    <vt:lpwstr>True</vt:lpwstr>
  </property>
  <property fmtid="{D5CDD505-2E9C-101B-9397-08002B2CF9AE}" pid="44" name="lofTitle">
    <vt:lpwstr>Список иллюстраций</vt:lpwstr>
  </property>
  <property fmtid="{D5CDD505-2E9C-101B-9397-08002B2CF9AE}" pid="45" name="lolTitle">
    <vt:lpwstr>Листинги</vt:lpwstr>
  </property>
  <property fmtid="{D5CDD505-2E9C-101B-9397-08002B2CF9AE}" pid="46" name="lot">
    <vt:lpwstr>True</vt:lpwstr>
  </property>
  <property fmtid="{D5CDD505-2E9C-101B-9397-08002B2CF9AE}" pid="47" name="lotTitle">
    <vt:lpwstr>Список таблиц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mainfont">
    <vt:lpwstr>PT Serif</vt:lpwstr>
  </property>
  <property fmtid="{D5CDD505-2E9C-101B-9397-08002B2CF9AE}" pid="52" name="mainfontoptions">
    <vt:lpwstr>Ligatures=TeX</vt:lpwstr>
  </property>
  <property fmtid="{D5CDD505-2E9C-101B-9397-08002B2CF9AE}" pid="53" name="monofont">
    <vt:lpwstr>PT Mono</vt:lpwstr>
  </property>
  <property fmtid="{D5CDD505-2E9C-101B-9397-08002B2CF9AE}" pid="54" name="monofontoptions">
    <vt:lpwstr>Scale=MatchLowercase,Scale=0.9</vt:lpwstr>
  </property>
  <property fmtid="{D5CDD505-2E9C-101B-9397-08002B2CF9AE}" pid="55" name="nameInLink">
    <vt:lpwstr>False</vt:lpwstr>
  </property>
  <property fmtid="{D5CDD505-2E9C-101B-9397-08002B2CF9AE}" pid="56" name="numberSections">
    <vt:lpwstr>False</vt:lpwstr>
  </property>
  <property fmtid="{D5CDD505-2E9C-101B-9397-08002B2CF9AE}" pid="57" name="pairDelim">
    <vt:lpwstr>, </vt:lpwstr>
  </property>
  <property fmtid="{D5CDD505-2E9C-101B-9397-08002B2CF9AE}" pid="58" name="papersize">
    <vt:lpwstr>a4</vt:lpwstr>
  </property>
  <property fmtid="{D5CDD505-2E9C-101B-9397-08002B2CF9AE}" pid="59" name="polyglossia-lang">
    <vt:lpwstr/>
  </property>
  <property fmtid="{D5CDD505-2E9C-101B-9397-08002B2CF9AE}" pid="60" name="polyglossia-otherlangs">
    <vt:lpwstr/>
  </property>
  <property fmtid="{D5CDD505-2E9C-101B-9397-08002B2CF9AE}" pid="61" name="rangeDelim">
    <vt:lpwstr>-</vt:lpwstr>
  </property>
  <property fmtid="{D5CDD505-2E9C-101B-9397-08002B2CF9AE}" pid="62" name="refDelim">
    <vt:lpwstr>, </vt:lpwstr>
  </property>
  <property fmtid="{D5CDD505-2E9C-101B-9397-08002B2CF9AE}" pid="63" name="refIndexTemplate">
    <vt:lpwstr>isuf</vt:lpwstr>
  </property>
  <property fmtid="{D5CDD505-2E9C-101B-9397-08002B2CF9AE}" pid="64" name="romanfont">
    <vt:lpwstr>PT Serif</vt:lpwstr>
  </property>
  <property fmtid="{D5CDD505-2E9C-101B-9397-08002B2CF9AE}" pid="65" name="romanfontoptions">
    <vt:lpwstr>Ligatures=TeX</vt:lpwstr>
  </property>
  <property fmtid="{D5CDD505-2E9C-101B-9397-08002B2CF9AE}" pid="66" name="sansfont">
    <vt:lpwstr>PT Sans</vt:lpwstr>
  </property>
  <property fmtid="{D5CDD505-2E9C-101B-9397-08002B2CF9AE}" pid="67" name="sansfontoptions">
    <vt:lpwstr>Ligatures=TeX,Scale=MatchLowercase</vt:lpwstr>
  </property>
  <property fmtid="{D5CDD505-2E9C-101B-9397-08002B2CF9AE}" pid="68" name="secHeaderDelim">
    <vt:lpwstr> </vt:lpwstr>
  </property>
  <property fmtid="{D5CDD505-2E9C-101B-9397-08002B2CF9AE}" pid="69" name="secHeaderTemplate">
    <vt:lpwstr>isecHeaderDelim[n]t</vt:lpwstr>
  </property>
  <property fmtid="{D5CDD505-2E9C-101B-9397-08002B2CF9AE}" pid="70" name="secLabels">
    <vt:lpwstr>arabic</vt:lpwstr>
  </property>
  <property fmtid="{D5CDD505-2E9C-101B-9397-08002B2CF9AE}" pid="71" name="secPrefix">
    <vt:lpwstr/>
  </property>
  <property fmtid="{D5CDD505-2E9C-101B-9397-08002B2CF9AE}" pid="72" name="secPrefixTemplate">
    <vt:lpwstr>p i</vt:lpwstr>
  </property>
  <property fmtid="{D5CDD505-2E9C-101B-9397-08002B2CF9AE}" pid="73" name="sectionsDepth">
    <vt:lpwstr>0</vt:lpwstr>
  </property>
  <property fmtid="{D5CDD505-2E9C-101B-9397-08002B2CF9AE}" pid="74" name="subfigGrid">
    <vt:lpwstr>False</vt:lpwstr>
  </property>
  <property fmtid="{D5CDD505-2E9C-101B-9397-08002B2CF9AE}" pid="75" name="subfigLabels">
    <vt:lpwstr>alpha a</vt:lpwstr>
  </property>
  <property fmtid="{D5CDD505-2E9C-101B-9397-08002B2CF9AE}" pid="76" name="subfigureChildTemplate">
    <vt:lpwstr>i</vt:lpwstr>
  </property>
  <property fmtid="{D5CDD505-2E9C-101B-9397-08002B2CF9AE}" pid="77" name="subfigureRefIndexTemplate">
    <vt:lpwstr>isuf (s)</vt:lpwstr>
  </property>
  <property fmtid="{D5CDD505-2E9C-101B-9397-08002B2CF9AE}" pid="78" name="subfigureTemplate">
    <vt:lpwstr>figureTitle ititleDelim t. ccs</vt:lpwstr>
  </property>
  <property fmtid="{D5CDD505-2E9C-101B-9397-08002B2CF9AE}" pid="79" name="subtitle">
    <vt:lpwstr>Информационная безопасность</vt:lpwstr>
  </property>
  <property fmtid="{D5CDD505-2E9C-101B-9397-08002B2CF9AE}" pid="80" name="tableEqns">
    <vt:lpwstr>False</vt:lpwstr>
  </property>
  <property fmtid="{D5CDD505-2E9C-101B-9397-08002B2CF9AE}" pid="81" name="tableTemplate">
    <vt:lpwstr>tableTitle ititleDelim t</vt:lpwstr>
  </property>
  <property fmtid="{D5CDD505-2E9C-101B-9397-08002B2CF9AE}" pid="82" name="tableTitle">
    <vt:lpwstr>Таблица</vt:lpwstr>
  </property>
  <property fmtid="{D5CDD505-2E9C-101B-9397-08002B2CF9AE}" pid="83" name="tblLabels">
    <vt:lpwstr>arabic</vt:lpwstr>
  </property>
  <property fmtid="{D5CDD505-2E9C-101B-9397-08002B2CF9AE}" pid="84" name="tblPrefix">
    <vt:lpwstr/>
  </property>
  <property fmtid="{D5CDD505-2E9C-101B-9397-08002B2CF9AE}" pid="85" name="tblPrefixTemplate">
    <vt:lpwstr>p i</vt:lpwstr>
  </property>
  <property fmtid="{D5CDD505-2E9C-101B-9397-08002B2CF9AE}" pid="86" name="titleDelim">
    <vt:lpwstr>:</vt:lpwstr>
  </property>
  <property fmtid="{D5CDD505-2E9C-101B-9397-08002B2CF9AE}" pid="87" name="toc">
    <vt:lpwstr>True</vt:lpwstr>
  </property>
  <property fmtid="{D5CDD505-2E9C-101B-9397-08002B2CF9AE}" pid="88" name="toc-depth">
    <vt:lpwstr>2</vt:lpwstr>
  </property>
  <property fmtid="{D5CDD505-2E9C-101B-9397-08002B2CF9AE}" pid="89" name="toc-title">
    <vt:lpwstr>Содержание</vt:lpwstr>
  </property>
</Properties>
</file>